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EE3D" w14:textId="018A1D5F" w:rsidR="00E32D6C" w:rsidRPr="00E32D6C" w:rsidRDefault="00E32D6C">
      <w:pPr>
        <w:rPr>
          <w:b/>
          <w:bCs/>
          <w:sz w:val="28"/>
          <w:szCs w:val="28"/>
        </w:rPr>
      </w:pPr>
      <w:r w:rsidRPr="00E32D6C">
        <w:rPr>
          <w:b/>
          <w:bCs/>
          <w:sz w:val="28"/>
          <w:szCs w:val="28"/>
        </w:rPr>
        <w:t>Analyse VSV-effectrapportages 202</w:t>
      </w:r>
      <w:r w:rsidR="00E90AD2">
        <w:rPr>
          <w:b/>
          <w:bCs/>
          <w:sz w:val="28"/>
          <w:szCs w:val="28"/>
        </w:rPr>
        <w:t>3</w:t>
      </w:r>
      <w:r w:rsidRPr="00E32D6C">
        <w:rPr>
          <w:b/>
          <w:bCs/>
          <w:sz w:val="28"/>
          <w:szCs w:val="28"/>
        </w:rPr>
        <w:t>-202</w:t>
      </w:r>
      <w:r w:rsidR="00E90AD2">
        <w:rPr>
          <w:b/>
          <w:bCs/>
          <w:sz w:val="28"/>
          <w:szCs w:val="28"/>
        </w:rPr>
        <w:t>4</w:t>
      </w:r>
    </w:p>
    <w:p w14:paraId="2CCE0F8A" w14:textId="77777777" w:rsidR="00E32D6C" w:rsidRDefault="00E32D6C"/>
    <w:p w14:paraId="6D3ED70B" w14:textId="6E7FE543" w:rsidR="00E32D6C" w:rsidRPr="00FC63DF" w:rsidRDefault="00FC63DF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FC63DF">
        <w:rPr>
          <w:b/>
          <w:bCs/>
        </w:rPr>
        <w:t>Zijn de beoogde streefcijfers voor nieuwe vsv'ers dit jaar behaald?</w:t>
      </w:r>
    </w:p>
    <w:p w14:paraId="7CB7F476" w14:textId="6A7698AF" w:rsidR="00FC63DF" w:rsidRPr="00FC63DF" w:rsidRDefault="00FC63DF">
      <w:r>
        <w:t xml:space="preserve">Ja in </w:t>
      </w:r>
      <w:r w:rsidR="00B25A55">
        <w:t>3</w:t>
      </w:r>
      <w:r>
        <w:t xml:space="preserve"> regio’s, Nee in 3</w:t>
      </w:r>
      <w:r w:rsidR="00B25A55">
        <w:t>3</w:t>
      </w:r>
      <w:r>
        <w:t xml:space="preserve"> regio’s, Onduidelijk</w:t>
      </w:r>
      <w:r w:rsidR="00B25A55">
        <w:t xml:space="preserve"> of deels</w:t>
      </w:r>
      <w:r>
        <w:t xml:space="preserve"> in </w:t>
      </w:r>
      <w:r w:rsidR="00B25A55">
        <w:t>4</w:t>
      </w:r>
      <w:r>
        <w:t xml:space="preserve"> regio’s</w:t>
      </w:r>
    </w:p>
    <w:p w14:paraId="722BA06C" w14:textId="77777777" w:rsidR="00E90AD2" w:rsidRDefault="00E90AD2" w:rsidP="00E90AD2">
      <w:r>
        <w:t>Niet alle regio’s weten of ze bij deze vraag de landelijke of regionale streefcijfers moeten hanteren. Het gaat om de eigen regionale streefcijfers, genoemd in het regionaal programma.</w:t>
      </w:r>
    </w:p>
    <w:p w14:paraId="5C20D479" w14:textId="77777777" w:rsidR="00B25A55" w:rsidRPr="00B25A55" w:rsidRDefault="00B25A55"/>
    <w:p w14:paraId="409F531D" w14:textId="45EF98B6" w:rsidR="00FC63DF" w:rsidRPr="00FC63DF" w:rsidRDefault="00FC63DF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FC63DF">
        <w:rPr>
          <w:b/>
          <w:bCs/>
        </w:rPr>
        <w:t>Zo ja, wat waren de succesfactoren?</w:t>
      </w:r>
    </w:p>
    <w:p w14:paraId="184EB3EB" w14:textId="29344A40" w:rsidR="001E36E4" w:rsidRDefault="001E36E4" w:rsidP="001E36E4">
      <w:pPr>
        <w:pStyle w:val="Lijstalinea"/>
      </w:pPr>
      <w:r>
        <w:t>De meest genoemde factoren in volgorde:</w:t>
      </w:r>
    </w:p>
    <w:p w14:paraId="3B445DB8" w14:textId="220FF492" w:rsidR="00FC63DF" w:rsidRDefault="004C5B56" w:rsidP="004C5B56">
      <w:pPr>
        <w:pStyle w:val="Lijstalinea"/>
        <w:numPr>
          <w:ilvl w:val="0"/>
          <w:numId w:val="2"/>
        </w:numPr>
      </w:pPr>
      <w:r>
        <w:t>Goede samenwerking</w:t>
      </w:r>
      <w:r w:rsidR="00B25A55">
        <w:t>safspraken</w:t>
      </w:r>
      <w:r>
        <w:t xml:space="preserve"> (korte lijnen) tussen </w:t>
      </w:r>
      <w:bookmarkStart w:id="0" w:name="_Hlk167203980"/>
      <w:r>
        <w:t xml:space="preserve">leerplicht-doorstroompunt </w:t>
      </w:r>
      <w:bookmarkEnd w:id="0"/>
      <w:r>
        <w:t>en onderwijs</w:t>
      </w:r>
      <w:r w:rsidR="00B25A55">
        <w:t>teams</w:t>
      </w:r>
    </w:p>
    <w:p w14:paraId="2D18F1AF" w14:textId="028CE028" w:rsidR="00B25A55" w:rsidRDefault="00B25A55" w:rsidP="004C5B56">
      <w:pPr>
        <w:pStyle w:val="Lijstalinea"/>
        <w:numPr>
          <w:ilvl w:val="0"/>
          <w:numId w:val="2"/>
        </w:numPr>
      </w:pPr>
      <w:r>
        <w:t>Intensieve persoonlijke begeleiding en maatwerk</w:t>
      </w:r>
    </w:p>
    <w:p w14:paraId="7AAEEB2A" w14:textId="59264B05" w:rsidR="004C5B56" w:rsidRDefault="004C5B56" w:rsidP="004C5B56">
      <w:pPr>
        <w:pStyle w:val="Lijstalinea"/>
        <w:numPr>
          <w:ilvl w:val="0"/>
          <w:numId w:val="2"/>
        </w:numPr>
      </w:pPr>
      <w:r>
        <w:t>Preventieve aanpak op de schoolovergangen (po-vo en vo-mbo) en op opleidingen met een hoog verzuim/vsv</w:t>
      </w:r>
    </w:p>
    <w:p w14:paraId="59D8018C" w14:textId="22CEE27D" w:rsidR="00B25A55" w:rsidRDefault="00B25A55" w:rsidP="004C5B56">
      <w:pPr>
        <w:pStyle w:val="Lijstalinea"/>
        <w:numPr>
          <w:ilvl w:val="0"/>
          <w:numId w:val="2"/>
        </w:numPr>
      </w:pPr>
      <w:proofErr w:type="spellStart"/>
      <w:r>
        <w:t>Schoolaanwezigheidsaanpak</w:t>
      </w:r>
      <w:proofErr w:type="spellEnd"/>
    </w:p>
    <w:p w14:paraId="0DA9F440" w14:textId="718015FA" w:rsidR="004C5B56" w:rsidRDefault="004C5B56" w:rsidP="004C5B56">
      <w:pPr>
        <w:pStyle w:val="Lijstalinea"/>
        <w:numPr>
          <w:ilvl w:val="0"/>
          <w:numId w:val="2"/>
        </w:numPr>
      </w:pPr>
      <w:r>
        <w:t>Doorstroomcoaches op het mbo</w:t>
      </w:r>
    </w:p>
    <w:p w14:paraId="5DF926BA" w14:textId="2FAC7F43" w:rsidR="004C5B56" w:rsidRDefault="004C5B56" w:rsidP="004C5B56">
      <w:pPr>
        <w:pStyle w:val="Lijstalinea"/>
        <w:numPr>
          <w:ilvl w:val="0"/>
          <w:numId w:val="2"/>
        </w:numPr>
      </w:pPr>
      <w:r>
        <w:t>Vinger aan de pols en</w:t>
      </w:r>
      <w:r w:rsidR="001E36E4">
        <w:t xml:space="preserve"> contact</w:t>
      </w:r>
      <w:r>
        <w:t xml:space="preserve"> binnen 4 weken na uitval</w:t>
      </w:r>
      <w:r w:rsidR="001E36E4">
        <w:t xml:space="preserve"> (</w:t>
      </w:r>
      <w:proofErr w:type="spellStart"/>
      <w:r w:rsidR="001E36E4">
        <w:t>outreachend</w:t>
      </w:r>
      <w:proofErr w:type="spellEnd"/>
      <w:r w:rsidR="001E36E4">
        <w:t>)</w:t>
      </w:r>
    </w:p>
    <w:p w14:paraId="37B92F57" w14:textId="77777777" w:rsidR="00FC63DF" w:rsidRDefault="00FC63DF" w:rsidP="00FC63DF"/>
    <w:p w14:paraId="48CC420C" w14:textId="0A30A443" w:rsidR="00FC63DF" w:rsidRPr="00FC63DF" w:rsidRDefault="00FC63DF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FC63DF">
        <w:rPr>
          <w:b/>
          <w:bCs/>
        </w:rPr>
        <w:t>Zo nee, welke knelpunten ervaart de regio hierbij?</w:t>
      </w:r>
    </w:p>
    <w:p w14:paraId="401F9409" w14:textId="77777777" w:rsidR="001E36E4" w:rsidRDefault="001E36E4" w:rsidP="001E36E4">
      <w:pPr>
        <w:pStyle w:val="Lijstalinea"/>
      </w:pPr>
      <w:r>
        <w:t>De meest genoemde factoren in volgorde:</w:t>
      </w:r>
    </w:p>
    <w:p w14:paraId="472134FC" w14:textId="1A328B01" w:rsidR="00FC63DF" w:rsidRDefault="00E90AD2" w:rsidP="001E36E4">
      <w:pPr>
        <w:pStyle w:val="Lijstalinea"/>
        <w:numPr>
          <w:ilvl w:val="0"/>
          <w:numId w:val="2"/>
        </w:numPr>
      </w:pPr>
      <w:r>
        <w:t>Aantrekkelijke</w:t>
      </w:r>
      <w:r w:rsidR="001E36E4" w:rsidRPr="001E36E4">
        <w:t xml:space="preserve"> arbeidsmarkt in combinatie met de </w:t>
      </w:r>
      <w:r w:rsidR="001E36E4">
        <w:t xml:space="preserve">financiële </w:t>
      </w:r>
      <w:r w:rsidR="001E36E4" w:rsidRPr="001E36E4">
        <w:t>noodzaak om inkomen te hebben</w:t>
      </w:r>
    </w:p>
    <w:p w14:paraId="4D3691FE" w14:textId="2109E069" w:rsidR="001E36E4" w:rsidRDefault="001E36E4" w:rsidP="001E36E4">
      <w:pPr>
        <w:pStyle w:val="Lijstalinea"/>
        <w:numPr>
          <w:ilvl w:val="0"/>
          <w:numId w:val="2"/>
        </w:numPr>
      </w:pPr>
      <w:r>
        <w:t>Persoonlijke en mentale problemen</w:t>
      </w:r>
      <w:r w:rsidR="00B25A55">
        <w:t>, in combinatie met lange wachtlijsten</w:t>
      </w:r>
    </w:p>
    <w:p w14:paraId="6C49A91A" w14:textId="0276ACE0" w:rsidR="001E36E4" w:rsidRDefault="001E36E4" w:rsidP="001E36E4">
      <w:pPr>
        <w:pStyle w:val="Lijstalinea"/>
        <w:numPr>
          <w:ilvl w:val="0"/>
          <w:numId w:val="2"/>
        </w:numPr>
      </w:pPr>
      <w:r>
        <w:t>Complexe problemen op meerdere leefgebieden</w:t>
      </w:r>
    </w:p>
    <w:p w14:paraId="7EA397F2" w14:textId="67F5AEC2" w:rsidR="001E36E4" w:rsidRDefault="001E36E4" w:rsidP="001E36E4">
      <w:pPr>
        <w:pStyle w:val="Lijstalinea"/>
        <w:numPr>
          <w:ilvl w:val="0"/>
          <w:numId w:val="2"/>
        </w:numPr>
      </w:pPr>
      <w:r>
        <w:t>Verkeerde studiekeuze</w:t>
      </w:r>
    </w:p>
    <w:p w14:paraId="5FB5AB3A" w14:textId="4124F532" w:rsidR="00001621" w:rsidRDefault="00001621" w:rsidP="001E36E4">
      <w:pPr>
        <w:pStyle w:val="Lijstalinea"/>
        <w:numPr>
          <w:ilvl w:val="0"/>
          <w:numId w:val="2"/>
        </w:numPr>
      </w:pPr>
      <w:r>
        <w:t xml:space="preserve">Sterke groei vsv in vo en groei van jonge </w:t>
      </w:r>
      <w:proofErr w:type="spellStart"/>
      <w:r>
        <w:t>ongediplomeerden</w:t>
      </w:r>
      <w:proofErr w:type="spellEnd"/>
      <w:r>
        <w:t xml:space="preserve"> in de Entree</w:t>
      </w:r>
    </w:p>
    <w:p w14:paraId="30BF6907" w14:textId="25E53C96" w:rsidR="00001621" w:rsidRDefault="00001621" w:rsidP="001E36E4">
      <w:pPr>
        <w:pStyle w:val="Lijstalinea"/>
        <w:numPr>
          <w:ilvl w:val="0"/>
          <w:numId w:val="2"/>
        </w:numPr>
      </w:pPr>
      <w:r>
        <w:t>Hoge uitval</w:t>
      </w:r>
      <w:r w:rsidR="00DF0DCE">
        <w:t xml:space="preserve"> nieuwkomers</w:t>
      </w:r>
      <w:r>
        <w:t xml:space="preserve"> (na) ISK, in combinatie met </w:t>
      </w:r>
      <w:proofErr w:type="spellStart"/>
      <w:r>
        <w:t>taalbarriere</w:t>
      </w:r>
      <w:proofErr w:type="spellEnd"/>
    </w:p>
    <w:p w14:paraId="5EAC25DB" w14:textId="434E8C4B" w:rsidR="00001621" w:rsidRDefault="00001621" w:rsidP="001E36E4">
      <w:pPr>
        <w:pStyle w:val="Lijstalinea"/>
        <w:numPr>
          <w:ilvl w:val="0"/>
          <w:numId w:val="2"/>
        </w:numPr>
      </w:pPr>
      <w:r>
        <w:t>Onvoldoende motivatie, studie- en werknemersvaardigheden</w:t>
      </w:r>
    </w:p>
    <w:p w14:paraId="06A024A0" w14:textId="2DD1ABB9" w:rsidR="001E36E4" w:rsidRDefault="001E36E4" w:rsidP="001E36E4">
      <w:pPr>
        <w:pStyle w:val="Lijstalinea"/>
        <w:numPr>
          <w:ilvl w:val="0"/>
          <w:numId w:val="2"/>
        </w:numPr>
      </w:pPr>
      <w:r>
        <w:t>Opleidingen niet flexibel genoeg (in instroommomenten, combinatie werk-opleiding,  ondersteuning, faalervaringen)</w:t>
      </w:r>
    </w:p>
    <w:p w14:paraId="50DD9DAE" w14:textId="29A5D28E" w:rsidR="00001621" w:rsidRDefault="005C30AE" w:rsidP="00001621">
      <w:pPr>
        <w:pStyle w:val="Lijstalinea"/>
        <w:numPr>
          <w:ilvl w:val="0"/>
          <w:numId w:val="2"/>
        </w:numPr>
      </w:pPr>
      <w:r>
        <w:t xml:space="preserve">Niet tijdig melden/oppakken door personeelskrapte bij mbo, </w:t>
      </w:r>
      <w:r w:rsidRPr="005C30AE">
        <w:t>leerplicht-doorstroompunt</w:t>
      </w:r>
      <w:r>
        <w:t>en, jeugdzorg</w:t>
      </w:r>
    </w:p>
    <w:p w14:paraId="2673B976" w14:textId="188525A5" w:rsidR="00FC63DF" w:rsidRDefault="00001621" w:rsidP="00001621">
      <w:pPr>
        <w:pStyle w:val="Lijstalinea"/>
        <w:numPr>
          <w:ilvl w:val="0"/>
          <w:numId w:val="2"/>
        </w:numPr>
      </w:pPr>
      <w:r>
        <w:t>Lange reistijden en hoge kosten in het ov</w:t>
      </w:r>
    </w:p>
    <w:p w14:paraId="7A9139F6" w14:textId="77777777" w:rsidR="00001621" w:rsidRDefault="00001621" w:rsidP="00001621">
      <w:pPr>
        <w:pStyle w:val="Lijstalinea"/>
      </w:pPr>
    </w:p>
    <w:p w14:paraId="5DA73718" w14:textId="77777777" w:rsidR="00001621" w:rsidRDefault="00001621" w:rsidP="00001621">
      <w:pPr>
        <w:pStyle w:val="Lijstalinea"/>
      </w:pPr>
    </w:p>
    <w:p w14:paraId="15CC7D20" w14:textId="0F5737FB" w:rsidR="00E32D6C" w:rsidRPr="00FC63DF" w:rsidRDefault="00FC63DF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FC63DF">
        <w:rPr>
          <w:b/>
          <w:bCs/>
        </w:rPr>
        <w:t>Zijn de beoogde streefcijfers behaald voor het percentage vsv'ers dat een jaar later een opleiding volgt</w:t>
      </w:r>
      <w:r w:rsidR="00023635">
        <w:rPr>
          <w:b/>
          <w:bCs/>
        </w:rPr>
        <w:t xml:space="preserve"> of aan het werk is</w:t>
      </w:r>
      <w:r w:rsidRPr="00FC63DF">
        <w:rPr>
          <w:b/>
          <w:bCs/>
        </w:rPr>
        <w:t>?</w:t>
      </w:r>
    </w:p>
    <w:p w14:paraId="3EA8EC4E" w14:textId="5A6A661A" w:rsidR="00FC63DF" w:rsidRDefault="00FC63DF" w:rsidP="00FC63DF">
      <w:r>
        <w:t xml:space="preserve">Ja in </w:t>
      </w:r>
      <w:r w:rsidR="00001621">
        <w:t>5</w:t>
      </w:r>
      <w:r>
        <w:t xml:space="preserve"> regio’s, Nee in </w:t>
      </w:r>
      <w:r w:rsidR="00001621">
        <w:t>1</w:t>
      </w:r>
      <w:r>
        <w:t xml:space="preserve">3 regio’s, </w:t>
      </w:r>
      <w:r w:rsidR="00001621">
        <w:t xml:space="preserve">Deels in </w:t>
      </w:r>
      <w:r w:rsidR="00023635">
        <w:t xml:space="preserve">18 regio’s, </w:t>
      </w:r>
      <w:r>
        <w:t>Onduidelijk in 4 regio’s</w:t>
      </w:r>
    </w:p>
    <w:p w14:paraId="13F17D94" w14:textId="1CC641F9" w:rsidR="00023635" w:rsidRDefault="00023635" w:rsidP="00FC63DF">
      <w:r>
        <w:t>In 17 van de 18 regio’s is het streefcijfer voor aan het werk wel behaald en dat voor het volgen van een opleiding niet. De 4 regio’s waar dit onduidelijk is stellen dat ze geen cijfers van 23-24 hebben. De overige regio’s gebruiken de cijfers van 22-23.</w:t>
      </w:r>
    </w:p>
    <w:p w14:paraId="645504FC" w14:textId="77777777" w:rsidR="00FC63DF" w:rsidRDefault="00FC63DF"/>
    <w:p w14:paraId="65D19470" w14:textId="3E080F1F" w:rsidR="00E32D6C" w:rsidRPr="00FC63DF" w:rsidRDefault="00651ADC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FC63DF">
        <w:rPr>
          <w:b/>
          <w:bCs/>
        </w:rPr>
        <w:lastRenderedPageBreak/>
        <w:t>Zo ja, wat waren de s</w:t>
      </w:r>
      <w:r w:rsidR="00E32D6C" w:rsidRPr="00FC63DF">
        <w:rPr>
          <w:b/>
          <w:bCs/>
        </w:rPr>
        <w:t>uccesfactoren</w:t>
      </w:r>
      <w:r w:rsidRPr="00FC63DF">
        <w:rPr>
          <w:b/>
          <w:bCs/>
        </w:rPr>
        <w:t>?</w:t>
      </w:r>
    </w:p>
    <w:p w14:paraId="5D07697E" w14:textId="77777777" w:rsidR="005C30AE" w:rsidRDefault="005C30AE" w:rsidP="005C30AE">
      <w:pPr>
        <w:pStyle w:val="Lijstalinea"/>
      </w:pPr>
      <w:r>
        <w:t>De meest genoemde factoren in volgorde:</w:t>
      </w:r>
    </w:p>
    <w:p w14:paraId="6039C28D" w14:textId="5C042BDC" w:rsidR="00023635" w:rsidRDefault="00023635" w:rsidP="005C30AE">
      <w:pPr>
        <w:pStyle w:val="Lijstalinea"/>
        <w:numPr>
          <w:ilvl w:val="0"/>
          <w:numId w:val="2"/>
        </w:numPr>
      </w:pPr>
      <w:r>
        <w:t>Goed contact tussen medewerkers van Doorstroompunt, Leerplicht, school en werk</w:t>
      </w:r>
    </w:p>
    <w:p w14:paraId="3212E0E8" w14:textId="39C7805C" w:rsidR="00023635" w:rsidRDefault="00023635" w:rsidP="005C30AE">
      <w:pPr>
        <w:pStyle w:val="Lijstalinea"/>
        <w:numPr>
          <w:ilvl w:val="0"/>
          <w:numId w:val="2"/>
        </w:numPr>
      </w:pPr>
      <w:r>
        <w:t>Aantrekkelijke arbeidsmarkt</w:t>
      </w:r>
    </w:p>
    <w:p w14:paraId="0D844540" w14:textId="355E0A9F" w:rsidR="00023635" w:rsidRDefault="00023635" w:rsidP="005C30AE">
      <w:pPr>
        <w:pStyle w:val="Lijstalinea"/>
        <w:numPr>
          <w:ilvl w:val="0"/>
          <w:numId w:val="2"/>
        </w:numPr>
      </w:pPr>
      <w:r>
        <w:t>Maatwerk en flexibilisering</w:t>
      </w:r>
    </w:p>
    <w:p w14:paraId="33B2D4BD" w14:textId="3C368780" w:rsidR="00023635" w:rsidRDefault="00023635" w:rsidP="005C30AE">
      <w:pPr>
        <w:pStyle w:val="Lijstalinea"/>
        <w:numPr>
          <w:ilvl w:val="0"/>
          <w:numId w:val="2"/>
        </w:numPr>
      </w:pPr>
      <w:r>
        <w:t>Jongeren goed in beeld</w:t>
      </w:r>
    </w:p>
    <w:p w14:paraId="50530C6F" w14:textId="77777777" w:rsidR="00FC63DF" w:rsidRDefault="00FC63DF"/>
    <w:p w14:paraId="1FF69923" w14:textId="5BBFFA51" w:rsidR="00E32D6C" w:rsidRPr="00FC63DF" w:rsidRDefault="00651ADC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FC63DF">
        <w:rPr>
          <w:b/>
          <w:bCs/>
        </w:rPr>
        <w:t>Zo nee, welke knelpunten ervaart de regio hierbij?</w:t>
      </w:r>
    </w:p>
    <w:p w14:paraId="050F5F6C" w14:textId="77777777" w:rsidR="00AA630C" w:rsidRDefault="00E32D6C" w:rsidP="00AA630C">
      <w:pPr>
        <w:pStyle w:val="Lijstalinea"/>
      </w:pPr>
      <w:bookmarkStart w:id="1" w:name="_Hlk167271514"/>
      <w:r w:rsidRPr="00E32D6C">
        <w:t xml:space="preserve">De meest genoemde factoren </w:t>
      </w:r>
      <w:r w:rsidR="005C30AE">
        <w:t>in volgorde</w:t>
      </w:r>
      <w:r w:rsidRPr="00E32D6C">
        <w:t xml:space="preserve">: </w:t>
      </w:r>
    </w:p>
    <w:bookmarkEnd w:id="1"/>
    <w:p w14:paraId="4EE955F3" w14:textId="5716DB75" w:rsidR="005C30AE" w:rsidRDefault="002D5D5F" w:rsidP="00AA630C">
      <w:pPr>
        <w:pStyle w:val="Lijstalinea"/>
        <w:numPr>
          <w:ilvl w:val="0"/>
          <w:numId w:val="2"/>
        </w:numPr>
      </w:pPr>
      <w:r>
        <w:t>Aantrekkingskracht van de</w:t>
      </w:r>
      <w:r w:rsidR="005C30AE">
        <w:t xml:space="preserve"> arbeidsmarkt in combinatie met de financiële noodzaak om inkomen te hebben</w:t>
      </w:r>
      <w:r w:rsidR="00060781">
        <w:t xml:space="preserve">, zeker in regio’s met een </w:t>
      </w:r>
      <w:r w:rsidR="00060781" w:rsidRPr="00060781">
        <w:t>zwakke sociaaleconomische positie</w:t>
      </w:r>
      <w:r w:rsidR="00060781">
        <w:t xml:space="preserve"> en een</w:t>
      </w:r>
      <w:r w:rsidR="00060781" w:rsidRPr="00060781">
        <w:t xml:space="preserve"> la</w:t>
      </w:r>
      <w:r w:rsidR="00060781">
        <w:t>a</w:t>
      </w:r>
      <w:r w:rsidR="00060781" w:rsidRPr="00060781">
        <w:t>g opleidingsniveau</w:t>
      </w:r>
      <w:r w:rsidR="00DF0DCE">
        <w:t xml:space="preserve"> (het snelle geld)</w:t>
      </w:r>
    </w:p>
    <w:p w14:paraId="0BD0C4AA" w14:textId="2DC09D1D" w:rsidR="00060781" w:rsidRDefault="005C30AE" w:rsidP="00060781">
      <w:pPr>
        <w:pStyle w:val="Lijstalinea"/>
        <w:numPr>
          <w:ilvl w:val="0"/>
          <w:numId w:val="2"/>
        </w:numPr>
      </w:pPr>
      <w:r>
        <w:t>Persoonlijke en mentale problemen</w:t>
      </w:r>
      <w:r w:rsidR="00060781">
        <w:t xml:space="preserve">, </w:t>
      </w:r>
      <w:proofErr w:type="spellStart"/>
      <w:r w:rsidR="00060781">
        <w:t>multi</w:t>
      </w:r>
      <w:proofErr w:type="spellEnd"/>
      <w:r w:rsidR="002D5D5F">
        <w:t>-</w:t>
      </w:r>
      <w:r w:rsidR="00060781">
        <w:t>problematiek</w:t>
      </w:r>
    </w:p>
    <w:p w14:paraId="0E08217F" w14:textId="02DA6E7C" w:rsidR="002D5D5F" w:rsidRDefault="002D5D5F" w:rsidP="005C30AE">
      <w:pPr>
        <w:pStyle w:val="Lijstalinea"/>
        <w:numPr>
          <w:ilvl w:val="0"/>
          <w:numId w:val="2"/>
        </w:numPr>
      </w:pPr>
      <w:r>
        <w:t>Gebrek aan instroommomenten in het onderwijs</w:t>
      </w:r>
    </w:p>
    <w:p w14:paraId="0F98633C" w14:textId="4F2F4F97" w:rsidR="00D86564" w:rsidRDefault="00AE1D2E" w:rsidP="00AE1D2E">
      <w:pPr>
        <w:pStyle w:val="Lijstalinea"/>
        <w:numPr>
          <w:ilvl w:val="0"/>
          <w:numId w:val="2"/>
        </w:numPr>
      </w:pPr>
      <w:r>
        <w:t>Ouders stimuleren jongeren om aan het werk te gaan</w:t>
      </w:r>
    </w:p>
    <w:p w14:paraId="2125D9CF" w14:textId="53761EFD" w:rsidR="009E2011" w:rsidRDefault="009E2011" w:rsidP="00AE1D2E">
      <w:pPr>
        <w:pStyle w:val="Lijstalinea"/>
        <w:numPr>
          <w:ilvl w:val="0"/>
          <w:numId w:val="2"/>
        </w:numPr>
      </w:pPr>
      <w:r>
        <w:t>ZZP als uitweg</w:t>
      </w:r>
    </w:p>
    <w:p w14:paraId="4584F880" w14:textId="77777777" w:rsidR="00AE1D2E" w:rsidRDefault="00AE1D2E" w:rsidP="00AE1D2E">
      <w:pPr>
        <w:pStyle w:val="Lijstalinea"/>
      </w:pPr>
    </w:p>
    <w:p w14:paraId="4984F9E0" w14:textId="77777777" w:rsidR="00D86564" w:rsidRDefault="00D86564" w:rsidP="00D86564">
      <w:pPr>
        <w:pStyle w:val="Lijstalinea"/>
      </w:pPr>
    </w:p>
    <w:p w14:paraId="06B3698C" w14:textId="0576A768" w:rsidR="00651ADC" w:rsidRPr="00FC63DF" w:rsidRDefault="00AE1D2E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AE1D2E">
        <w:rPr>
          <w:b/>
          <w:bCs/>
        </w:rPr>
        <w:t>In hoeverre is er sprake van dat bedrijven jongeren actief stimuleren om ongediplomeerd uit te stroom naar werk?</w:t>
      </w:r>
    </w:p>
    <w:p w14:paraId="4118F551" w14:textId="41C73E3E" w:rsidR="00AE1D2E" w:rsidRDefault="001C4C15">
      <w:r>
        <w:t xml:space="preserve">Ja in </w:t>
      </w:r>
      <w:r w:rsidR="00AE1D2E">
        <w:t>11</w:t>
      </w:r>
      <w:r>
        <w:t xml:space="preserve"> regio’s, 1</w:t>
      </w:r>
      <w:r w:rsidR="00DF0DCE">
        <w:t>3</w:t>
      </w:r>
      <w:r>
        <w:t xml:space="preserve"> regio’s geven aan dat ze dit niet met cijfers kunnen onderbouwen. </w:t>
      </w:r>
      <w:r w:rsidR="00AE1D2E">
        <w:t>Niet/nauwelijks in 13 regio’s</w:t>
      </w:r>
    </w:p>
    <w:p w14:paraId="0638A8A6" w14:textId="70F0E4C9" w:rsidR="00651ADC" w:rsidRDefault="001C4C15" w:rsidP="00BD15F8">
      <w:r w:rsidRPr="001C4C15">
        <w:t>Er leeft niet het beeld dat er sprake is van structurele en gerichte groenpluk</w:t>
      </w:r>
      <w:r w:rsidR="00BD15F8">
        <w:t xml:space="preserve"> in die zin dat bedrijven welbewust ronselen</w:t>
      </w:r>
      <w:r w:rsidRPr="001C4C15">
        <w:t xml:space="preserve">. Er is </w:t>
      </w:r>
      <w:r w:rsidR="00BD15F8">
        <w:t xml:space="preserve">wel </w:t>
      </w:r>
      <w:r w:rsidRPr="001C4C15">
        <w:t xml:space="preserve">een lichte stijging te zien in het aantal studenten dat aangeeft liever te willen gaan werken. </w:t>
      </w:r>
      <w:r w:rsidR="00BD15F8">
        <w:t xml:space="preserve">In sommige regio’s is er alweer een daling </w:t>
      </w:r>
      <w:proofErr w:type="spellStart"/>
      <w:r w:rsidR="00BD15F8">
        <w:t>tov</w:t>
      </w:r>
      <w:proofErr w:type="spellEnd"/>
      <w:r w:rsidR="00BD15F8">
        <w:t xml:space="preserve"> vorig jaar. </w:t>
      </w:r>
      <w:r w:rsidRPr="001C4C15">
        <w:t xml:space="preserve">De redenen </w:t>
      </w:r>
      <w:r w:rsidR="00BD15F8">
        <w:t xml:space="preserve">dat jongeren voor werk kiezen </w:t>
      </w:r>
      <w:r w:rsidRPr="001C4C15">
        <w:t>kunnen verschillend zijn</w:t>
      </w:r>
      <w:r w:rsidR="00BD15F8">
        <w:t>.</w:t>
      </w:r>
      <w:r w:rsidRPr="001C4C15">
        <w:t xml:space="preserve"> </w:t>
      </w:r>
    </w:p>
    <w:p w14:paraId="1A0D3A7F" w14:textId="77777777" w:rsidR="00651ADC" w:rsidRDefault="00651ADC"/>
    <w:p w14:paraId="295FB4AF" w14:textId="600BA460" w:rsidR="00651ADC" w:rsidRPr="00FC63DF" w:rsidRDefault="003C6DA5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3C6DA5">
        <w:rPr>
          <w:b/>
          <w:bCs/>
        </w:rPr>
        <w:t>Welke acties onderneemt de regio om ongediplomeerde uitstroom naar werk tegen te gaan?</w:t>
      </w:r>
    </w:p>
    <w:p w14:paraId="2DDE4A40" w14:textId="6F203344" w:rsidR="00225FCB" w:rsidRDefault="00225FCB" w:rsidP="00225FCB">
      <w:pPr>
        <w:pStyle w:val="Lijstalinea"/>
      </w:pPr>
      <w:bookmarkStart w:id="2" w:name="_Hlk168059211"/>
      <w:r w:rsidRPr="00E32D6C">
        <w:t>De meest genoemde</w:t>
      </w:r>
      <w:r w:rsidR="00AE1D2E">
        <w:t xml:space="preserve"> a</w:t>
      </w:r>
      <w:r w:rsidR="003C6DA5">
        <w:t>cties</w:t>
      </w:r>
      <w:r w:rsidRPr="00E32D6C">
        <w:t xml:space="preserve"> </w:t>
      </w:r>
      <w:r>
        <w:t>in volgorde</w:t>
      </w:r>
      <w:r w:rsidRPr="00E32D6C">
        <w:t xml:space="preserve">: </w:t>
      </w:r>
    </w:p>
    <w:bookmarkEnd w:id="2"/>
    <w:p w14:paraId="49910E04" w14:textId="7D775F5E" w:rsidR="00AE1D2E" w:rsidRDefault="00AE1D2E" w:rsidP="00225FCB">
      <w:pPr>
        <w:pStyle w:val="Lijstalinea"/>
        <w:numPr>
          <w:ilvl w:val="0"/>
          <w:numId w:val="4"/>
        </w:numPr>
      </w:pPr>
      <w:r>
        <w:t>Praktijkleren, certificaten en BBL</w:t>
      </w:r>
    </w:p>
    <w:p w14:paraId="3D185375" w14:textId="29BA2B07" w:rsidR="00AE1D2E" w:rsidRDefault="00AE1D2E" w:rsidP="00225FCB">
      <w:pPr>
        <w:pStyle w:val="Lijstalinea"/>
        <w:numPr>
          <w:ilvl w:val="0"/>
          <w:numId w:val="4"/>
        </w:numPr>
      </w:pPr>
      <w:r>
        <w:t>Maatwerktrajecten</w:t>
      </w:r>
    </w:p>
    <w:p w14:paraId="7D03AF98" w14:textId="681FD41E" w:rsidR="00AE1D2E" w:rsidRDefault="00AE1D2E" w:rsidP="00225FCB">
      <w:pPr>
        <w:pStyle w:val="Lijstalinea"/>
        <w:numPr>
          <w:ilvl w:val="0"/>
          <w:numId w:val="4"/>
        </w:numPr>
      </w:pPr>
      <w:r>
        <w:t>Intensiveren samenwerking 3 O’s (onderwijs, ondernemers, overheid)</w:t>
      </w:r>
    </w:p>
    <w:p w14:paraId="5388DC65" w14:textId="130D62B1" w:rsidR="00AE1D2E" w:rsidRDefault="00AE1D2E" w:rsidP="00AE1D2E">
      <w:pPr>
        <w:pStyle w:val="Lijstalinea"/>
        <w:numPr>
          <w:ilvl w:val="0"/>
          <w:numId w:val="4"/>
        </w:numPr>
      </w:pPr>
      <w:r>
        <w:t>Stimuleren bedrijven</w:t>
      </w:r>
    </w:p>
    <w:p w14:paraId="0319F189" w14:textId="77777777" w:rsidR="00327830" w:rsidRDefault="00327830" w:rsidP="00327830">
      <w:pPr>
        <w:ind w:left="708"/>
      </w:pPr>
    </w:p>
    <w:p w14:paraId="48C8F50E" w14:textId="59C47D44" w:rsidR="00651ADC" w:rsidRPr="00FC63DF" w:rsidRDefault="00A07C84" w:rsidP="00FC63DF">
      <w:pPr>
        <w:pStyle w:val="Lijstalinea"/>
        <w:numPr>
          <w:ilvl w:val="0"/>
          <w:numId w:val="1"/>
        </w:numPr>
        <w:rPr>
          <w:b/>
          <w:bCs/>
        </w:rPr>
      </w:pPr>
      <w:r w:rsidRPr="00A07C84">
        <w:rPr>
          <w:b/>
          <w:bCs/>
        </w:rPr>
        <w:t>Welke aanpassingen of aanvullingen gaat de regio inzetten om alsnog de streefcijfers te behalen?</w:t>
      </w:r>
      <w:r>
        <w:rPr>
          <w:b/>
          <w:bCs/>
        </w:rPr>
        <w:t xml:space="preserve"> </w:t>
      </w:r>
    </w:p>
    <w:p w14:paraId="123F7929" w14:textId="77777777" w:rsidR="00944433" w:rsidRDefault="00944433" w:rsidP="00944433">
      <w:pPr>
        <w:pStyle w:val="Lijstalinea"/>
      </w:pPr>
      <w:bookmarkStart w:id="3" w:name="_Hlk168059259"/>
      <w:r w:rsidRPr="00944433">
        <w:t>De meest genoemde</w:t>
      </w:r>
      <w:r>
        <w:t xml:space="preserve"> goed werkende maatregelen</w:t>
      </w:r>
      <w:r w:rsidRPr="00944433">
        <w:t xml:space="preserve"> in volgorde: </w:t>
      </w:r>
    </w:p>
    <w:bookmarkEnd w:id="3"/>
    <w:p w14:paraId="0BD185D8" w14:textId="77777777" w:rsidR="00CF11EC" w:rsidRDefault="00CF11EC" w:rsidP="00CF11EC">
      <w:pPr>
        <w:pStyle w:val="Lijstalinea"/>
        <w:numPr>
          <w:ilvl w:val="0"/>
          <w:numId w:val="4"/>
        </w:numPr>
      </w:pPr>
      <w:r>
        <w:t>Samenwerking 3 O’s intensiveren</w:t>
      </w:r>
    </w:p>
    <w:p w14:paraId="04C49093" w14:textId="4D2B1659" w:rsidR="00A07C84" w:rsidRDefault="00A07C84" w:rsidP="00944433">
      <w:pPr>
        <w:pStyle w:val="Lijstalinea"/>
        <w:numPr>
          <w:ilvl w:val="0"/>
          <w:numId w:val="4"/>
        </w:numPr>
      </w:pPr>
      <w:r>
        <w:t>Praktijkleren</w:t>
      </w:r>
    </w:p>
    <w:p w14:paraId="37D1DD48" w14:textId="4CC38B51" w:rsidR="00944433" w:rsidRDefault="00944433" w:rsidP="00944433">
      <w:pPr>
        <w:pStyle w:val="Lijstalinea"/>
        <w:numPr>
          <w:ilvl w:val="0"/>
          <w:numId w:val="4"/>
        </w:numPr>
      </w:pPr>
      <w:r>
        <w:t>Maatwerktrajecten met persoonlijke aandacht</w:t>
      </w:r>
      <w:r w:rsidR="00A07C84">
        <w:t>, vooral in het onderwijs</w:t>
      </w:r>
    </w:p>
    <w:p w14:paraId="43A4E375" w14:textId="0EF2ECE8" w:rsidR="00A07C84" w:rsidRDefault="00A07C84" w:rsidP="00944433">
      <w:pPr>
        <w:pStyle w:val="Lijstalinea"/>
        <w:numPr>
          <w:ilvl w:val="0"/>
          <w:numId w:val="4"/>
        </w:numPr>
      </w:pPr>
      <w:r>
        <w:t xml:space="preserve">Preventie en </w:t>
      </w:r>
      <w:proofErr w:type="spellStart"/>
      <w:r>
        <w:t>vroegsignalering</w:t>
      </w:r>
      <w:proofErr w:type="spellEnd"/>
      <w:r w:rsidR="00A54D23">
        <w:t xml:space="preserve"> op de kwetsbare overstapmomenten</w:t>
      </w:r>
      <w:r w:rsidR="00CF11EC">
        <w:t>, vooral op het vo (ISK, vmbo, vso, havisten</w:t>
      </w:r>
    </w:p>
    <w:p w14:paraId="290FB59F" w14:textId="0A9AD566" w:rsidR="00CF11EC" w:rsidRDefault="00CF11EC" w:rsidP="00944433">
      <w:pPr>
        <w:pStyle w:val="Lijstalinea"/>
        <w:numPr>
          <w:ilvl w:val="0"/>
          <w:numId w:val="4"/>
        </w:numPr>
      </w:pPr>
      <w:r>
        <w:lastRenderedPageBreak/>
        <w:t>Benaderen NEET/oud vsv’ers</w:t>
      </w:r>
    </w:p>
    <w:p w14:paraId="4257FDAD" w14:textId="527C270D" w:rsidR="00651ADC" w:rsidRDefault="00CF11EC" w:rsidP="00CF11EC">
      <w:pPr>
        <w:pStyle w:val="Lijstalinea"/>
        <w:numPr>
          <w:ilvl w:val="0"/>
          <w:numId w:val="4"/>
        </w:numPr>
      </w:pPr>
      <w:r>
        <w:t>Oriëntatiemogelijkheden op het mbo vergroten</w:t>
      </w:r>
    </w:p>
    <w:p w14:paraId="4554BC4E" w14:textId="77777777" w:rsidR="00E90AD2" w:rsidRDefault="00E90AD2" w:rsidP="00E90AD2"/>
    <w:p w14:paraId="348BF58F" w14:textId="644D6EEB" w:rsidR="00E90AD2" w:rsidRDefault="00E90AD2" w:rsidP="00E90AD2">
      <w:pPr>
        <w:rPr>
          <w:b/>
          <w:bCs/>
        </w:rPr>
      </w:pPr>
      <w:r w:rsidRPr="00E90AD2">
        <w:rPr>
          <w:b/>
          <w:bCs/>
        </w:rPr>
        <w:t>Trends ten opzichte van vorig jaar</w:t>
      </w:r>
    </w:p>
    <w:p w14:paraId="3ABDE35C" w14:textId="77777777" w:rsidR="002079A4" w:rsidRDefault="002079A4" w:rsidP="00E90AD2">
      <w:r>
        <w:t>In de effectrapportages van vorig jaar zijn grotendeels dezelfde succesfactoren en knelpunten genoemd als dit jaar. Wel valt op:</w:t>
      </w:r>
    </w:p>
    <w:p w14:paraId="1C76E441" w14:textId="4D076BCA" w:rsidR="00E90AD2" w:rsidRDefault="002079A4" w:rsidP="002079A4">
      <w:pPr>
        <w:pStyle w:val="Lijstalinea"/>
        <w:numPr>
          <w:ilvl w:val="0"/>
          <w:numId w:val="5"/>
        </w:numPr>
      </w:pPr>
      <w:r>
        <w:t>De s</w:t>
      </w:r>
      <w:r w:rsidRPr="002079A4">
        <w:t xml:space="preserve">terke groei vsv in vo en groei van jonge </w:t>
      </w:r>
      <w:proofErr w:type="spellStart"/>
      <w:r w:rsidRPr="002079A4">
        <w:t>ongediplomeerden</w:t>
      </w:r>
      <w:proofErr w:type="spellEnd"/>
      <w:r w:rsidRPr="002079A4">
        <w:t xml:space="preserve"> in de Entree</w:t>
      </w:r>
    </w:p>
    <w:p w14:paraId="5FA27D89" w14:textId="5673249C" w:rsidR="002079A4" w:rsidRDefault="002079A4" w:rsidP="002079A4">
      <w:pPr>
        <w:pStyle w:val="Lijstalinea"/>
        <w:numPr>
          <w:ilvl w:val="0"/>
          <w:numId w:val="5"/>
        </w:numPr>
      </w:pPr>
      <w:r>
        <w:t>Behoeften aan flexibilisering van het onderwijs en de instroommomenten</w:t>
      </w:r>
    </w:p>
    <w:p w14:paraId="2A064410" w14:textId="1905E4F2" w:rsidR="002079A4" w:rsidRDefault="002079A4" w:rsidP="002079A4">
      <w:pPr>
        <w:pStyle w:val="Lijstalinea"/>
        <w:numPr>
          <w:ilvl w:val="0"/>
          <w:numId w:val="5"/>
        </w:numPr>
      </w:pPr>
      <w:r>
        <w:t xml:space="preserve">Meer aandacht voor praktijkleren, </w:t>
      </w:r>
      <w:proofErr w:type="spellStart"/>
      <w:r>
        <w:t>bbl</w:t>
      </w:r>
      <w:proofErr w:type="spellEnd"/>
      <w:r>
        <w:t xml:space="preserve"> en certificaten</w:t>
      </w:r>
    </w:p>
    <w:p w14:paraId="068168CD" w14:textId="77777777" w:rsidR="00E90AD2" w:rsidRDefault="00E90AD2" w:rsidP="00E90AD2"/>
    <w:p w14:paraId="2AABB266" w14:textId="5A70CF4B" w:rsidR="00E90AD2" w:rsidRDefault="00E90AD2" w:rsidP="00E90AD2">
      <w:r w:rsidRPr="00E90AD2">
        <w:rPr>
          <w:b/>
          <w:bCs/>
        </w:rPr>
        <w:t>Welke succesfactoren vallen op bij regio’s die hun streefcijfers wel behaald hebben?</w:t>
      </w:r>
    </w:p>
    <w:p w14:paraId="45FF212C" w14:textId="5BEBBD90" w:rsidR="002079A4" w:rsidRPr="002079A4" w:rsidRDefault="002079A4" w:rsidP="00E90AD2">
      <w:r>
        <w:t xml:space="preserve">De regio’s die hun streefcijfers behaald hebben vallen op, omdat de regionale partners betrokkenheid en verantwoordelijkheid tonen, proactief zijn en korte lijnen hebben in het netwerk. </w:t>
      </w:r>
    </w:p>
    <w:sectPr w:rsidR="002079A4" w:rsidRPr="00207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76848"/>
    <w:multiLevelType w:val="hybridMultilevel"/>
    <w:tmpl w:val="5D086F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94F47"/>
    <w:multiLevelType w:val="hybridMultilevel"/>
    <w:tmpl w:val="6088C7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B61F1"/>
    <w:multiLevelType w:val="hybridMultilevel"/>
    <w:tmpl w:val="286876A4"/>
    <w:lvl w:ilvl="0" w:tplc="997EE18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B0E9C"/>
    <w:multiLevelType w:val="hybridMultilevel"/>
    <w:tmpl w:val="49DA9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F34DF"/>
    <w:multiLevelType w:val="hybridMultilevel"/>
    <w:tmpl w:val="8732F04A"/>
    <w:lvl w:ilvl="0" w:tplc="997EE18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91541">
    <w:abstractNumId w:val="0"/>
  </w:num>
  <w:num w:numId="2" w16cid:durableId="642855724">
    <w:abstractNumId w:val="4"/>
  </w:num>
  <w:num w:numId="3" w16cid:durableId="1955136052">
    <w:abstractNumId w:val="1"/>
  </w:num>
  <w:num w:numId="4" w16cid:durableId="632827096">
    <w:abstractNumId w:val="2"/>
  </w:num>
  <w:num w:numId="5" w16cid:durableId="402417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6C"/>
    <w:rsid w:val="00001621"/>
    <w:rsid w:val="0001063D"/>
    <w:rsid w:val="00023635"/>
    <w:rsid w:val="00060781"/>
    <w:rsid w:val="00065915"/>
    <w:rsid w:val="00140389"/>
    <w:rsid w:val="001C4C15"/>
    <w:rsid w:val="001E36E4"/>
    <w:rsid w:val="001E60BC"/>
    <w:rsid w:val="002043FA"/>
    <w:rsid w:val="002079A4"/>
    <w:rsid w:val="00225FCB"/>
    <w:rsid w:val="0028764B"/>
    <w:rsid w:val="002A7927"/>
    <w:rsid w:val="002D26CA"/>
    <w:rsid w:val="002D5D5F"/>
    <w:rsid w:val="00327830"/>
    <w:rsid w:val="003410EC"/>
    <w:rsid w:val="0036288A"/>
    <w:rsid w:val="00391046"/>
    <w:rsid w:val="003C6C83"/>
    <w:rsid w:val="003C6DA5"/>
    <w:rsid w:val="003E2B36"/>
    <w:rsid w:val="003E7124"/>
    <w:rsid w:val="003F5618"/>
    <w:rsid w:val="00476DB8"/>
    <w:rsid w:val="004B1A5B"/>
    <w:rsid w:val="004C41F5"/>
    <w:rsid w:val="004C5B56"/>
    <w:rsid w:val="004F6741"/>
    <w:rsid w:val="00533DA0"/>
    <w:rsid w:val="0054140F"/>
    <w:rsid w:val="005630D2"/>
    <w:rsid w:val="005B3D23"/>
    <w:rsid w:val="005B3ED2"/>
    <w:rsid w:val="005C30AE"/>
    <w:rsid w:val="005F6B90"/>
    <w:rsid w:val="00651ADC"/>
    <w:rsid w:val="006C1936"/>
    <w:rsid w:val="00726850"/>
    <w:rsid w:val="00762746"/>
    <w:rsid w:val="007C76B9"/>
    <w:rsid w:val="00804627"/>
    <w:rsid w:val="00816509"/>
    <w:rsid w:val="00880AB7"/>
    <w:rsid w:val="00944433"/>
    <w:rsid w:val="009832BB"/>
    <w:rsid w:val="009973E8"/>
    <w:rsid w:val="009E2011"/>
    <w:rsid w:val="00A07C84"/>
    <w:rsid w:val="00A1546E"/>
    <w:rsid w:val="00A46BC9"/>
    <w:rsid w:val="00A54D23"/>
    <w:rsid w:val="00AA630C"/>
    <w:rsid w:val="00AE1D2E"/>
    <w:rsid w:val="00B067D8"/>
    <w:rsid w:val="00B25A55"/>
    <w:rsid w:val="00B2739F"/>
    <w:rsid w:val="00BD15F8"/>
    <w:rsid w:val="00C40338"/>
    <w:rsid w:val="00CF11EC"/>
    <w:rsid w:val="00CF4420"/>
    <w:rsid w:val="00CF74A2"/>
    <w:rsid w:val="00D86564"/>
    <w:rsid w:val="00DF0DCE"/>
    <w:rsid w:val="00E11D5E"/>
    <w:rsid w:val="00E15184"/>
    <w:rsid w:val="00E32D6C"/>
    <w:rsid w:val="00E90AD2"/>
    <w:rsid w:val="00EA672D"/>
    <w:rsid w:val="00F31D05"/>
    <w:rsid w:val="00FA3969"/>
    <w:rsid w:val="00FC4A9D"/>
    <w:rsid w:val="00FC63DF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B1B5"/>
  <w15:chartTrackingRefBased/>
  <w15:docId w15:val="{49A33241-5353-4D28-906A-C0B00675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C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3968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Ypkje Grimm</dc:creator>
  <cp:keywords/>
  <dc:description/>
  <cp:lastModifiedBy>Micaela van der Wouden</cp:lastModifiedBy>
  <cp:revision>2</cp:revision>
  <dcterms:created xsi:type="dcterms:W3CDTF">2025-09-01T09:48:00Z</dcterms:created>
  <dcterms:modified xsi:type="dcterms:W3CDTF">2025-09-01T09:48:00Z</dcterms:modified>
</cp:coreProperties>
</file>